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D7" w:rsidRDefault="002D46D7" w:rsidP="00D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D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D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D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</w:p>
    <w:p w:rsidR="00AC4CA6" w:rsidRDefault="00AC4CA6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43D">
        <w:rPr>
          <w:rFonts w:ascii="Times New Roman" w:hAnsi="Times New Roman" w:cs="Times New Roman"/>
          <w:b/>
          <w:sz w:val="28"/>
          <w:szCs w:val="28"/>
          <w:u w:val="single"/>
        </w:rPr>
        <w:t>DECLARAȚIE PE PROPRIA RĂSPUNDERE</w:t>
      </w:r>
    </w:p>
    <w:bookmarkEnd w:id="0"/>
    <w:p w:rsidR="002D46D7" w:rsidRPr="0091043D" w:rsidRDefault="000F5C94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privind situația firmei</w:t>
      </w:r>
      <w:r w:rsidR="002D46D7" w:rsidRPr="0091043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91043D" w:rsidRPr="0091043D" w:rsidRDefault="0091043D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3D" w:rsidRDefault="0091043D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3D" w:rsidRDefault="0091043D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3D" w:rsidRPr="0091043D" w:rsidRDefault="0091043D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3D">
        <w:rPr>
          <w:rFonts w:ascii="Times New Roman" w:hAnsi="Times New Roman" w:cs="Times New Roman"/>
          <w:sz w:val="28"/>
          <w:szCs w:val="28"/>
        </w:rPr>
        <w:tab/>
        <w:t>Subsemnata/</w:t>
      </w:r>
      <w:proofErr w:type="spellStart"/>
      <w:r w:rsidRPr="0091043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91043D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Pr="0091043D">
        <w:rPr>
          <w:rFonts w:ascii="Times New Roman" w:hAnsi="Times New Roman" w:cs="Times New Roman"/>
          <w:sz w:val="28"/>
          <w:szCs w:val="28"/>
        </w:rPr>
        <w:t>.în calitate de.......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>..................</w:t>
      </w:r>
      <w:r w:rsidRPr="0091043D">
        <w:rPr>
          <w:rFonts w:ascii="Times New Roman" w:hAnsi="Times New Roman" w:cs="Times New Roman"/>
          <w:sz w:val="28"/>
          <w:szCs w:val="28"/>
        </w:rPr>
        <w:t>..........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 xml:space="preserve"> </w:t>
      </w:r>
      <w:r w:rsidRPr="0091043D">
        <w:rPr>
          <w:rFonts w:ascii="Times New Roman" w:hAnsi="Times New Roman" w:cs="Times New Roman"/>
          <w:sz w:val="28"/>
          <w:szCs w:val="28"/>
        </w:rPr>
        <w:t>al firmei.................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>..........................</w:t>
      </w:r>
      <w:r w:rsidRPr="0091043D">
        <w:rPr>
          <w:rFonts w:ascii="Times New Roman" w:hAnsi="Times New Roman" w:cs="Times New Roman"/>
          <w:sz w:val="28"/>
          <w:szCs w:val="28"/>
        </w:rPr>
        <w:t>.......identificată prin J....</w:t>
      </w:r>
      <w:r w:rsidR="000F5C94" w:rsidRPr="0091043D">
        <w:rPr>
          <w:rFonts w:ascii="Times New Roman" w:hAnsi="Times New Roman" w:cs="Times New Roman"/>
          <w:sz w:val="28"/>
          <w:szCs w:val="28"/>
        </w:rPr>
        <w:t>/</w:t>
      </w:r>
      <w:r w:rsidRPr="0091043D">
        <w:rPr>
          <w:rFonts w:ascii="Times New Roman" w:hAnsi="Times New Roman" w:cs="Times New Roman"/>
          <w:sz w:val="28"/>
          <w:szCs w:val="28"/>
        </w:rPr>
        <w:t>.............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>/....</w:t>
      </w:r>
      <w:r w:rsidRPr="0091043D">
        <w:rPr>
          <w:rFonts w:ascii="Times New Roman" w:hAnsi="Times New Roman" w:cs="Times New Roman"/>
          <w:sz w:val="28"/>
          <w:szCs w:val="28"/>
        </w:rPr>
        <w:t>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 xml:space="preserve"> </w:t>
      </w:r>
      <w:r w:rsidRPr="0091043D">
        <w:rPr>
          <w:rFonts w:ascii="Times New Roman" w:hAnsi="Times New Roman" w:cs="Times New Roman"/>
          <w:sz w:val="28"/>
          <w:szCs w:val="28"/>
        </w:rPr>
        <w:t>CUI..............................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 xml:space="preserve"> </w:t>
      </w:r>
      <w:r w:rsidRPr="0091043D">
        <w:rPr>
          <w:rFonts w:ascii="Times New Roman" w:hAnsi="Times New Roman" w:cs="Times New Roman"/>
          <w:sz w:val="28"/>
          <w:szCs w:val="28"/>
        </w:rPr>
        <w:t>având sediul secundar/punct de lucru pe strada......................nr...........bloc...........apartament...................</w:t>
      </w:r>
    </w:p>
    <w:p w:rsidR="000F5C94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3D">
        <w:rPr>
          <w:rFonts w:ascii="Times New Roman" w:hAnsi="Times New Roman" w:cs="Times New Roman"/>
          <w:sz w:val="28"/>
          <w:szCs w:val="28"/>
        </w:rPr>
        <w:tab/>
        <w:t>Declar pe propria răspundere că situația firmei este neschimbată</w:t>
      </w:r>
      <w:r w:rsidR="00170087" w:rsidRPr="0091043D">
        <w:rPr>
          <w:rFonts w:ascii="Times New Roman" w:hAnsi="Times New Roman" w:cs="Times New Roman"/>
          <w:sz w:val="28"/>
          <w:szCs w:val="28"/>
        </w:rPr>
        <w:t xml:space="preserve"> – </w:t>
      </w:r>
      <w:r w:rsidR="000F5C94" w:rsidRPr="0091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D7" w:rsidRPr="0091043D" w:rsidRDefault="0017008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3D">
        <w:rPr>
          <w:rFonts w:ascii="Times New Roman" w:hAnsi="Times New Roman" w:cs="Times New Roman"/>
          <w:sz w:val="28"/>
          <w:szCs w:val="28"/>
        </w:rPr>
        <w:t>sau se modifică.......</w:t>
      </w:r>
      <w:r w:rsidR="000F5C94" w:rsidRPr="0091043D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91043D">
        <w:rPr>
          <w:rFonts w:ascii="Times New Roman" w:hAnsi="Times New Roman" w:cs="Times New Roman"/>
          <w:sz w:val="28"/>
          <w:szCs w:val="28"/>
        </w:rPr>
        <w:t>..(specificați ce anume)</w:t>
      </w:r>
      <w:r w:rsidR="002D46D7" w:rsidRPr="0091043D">
        <w:rPr>
          <w:rFonts w:ascii="Times New Roman" w:hAnsi="Times New Roman" w:cs="Times New Roman"/>
          <w:sz w:val="28"/>
          <w:szCs w:val="28"/>
        </w:rPr>
        <w:t>.</w:t>
      </w: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3D">
        <w:rPr>
          <w:rFonts w:ascii="Times New Roman" w:hAnsi="Times New Roman" w:cs="Times New Roman"/>
          <w:sz w:val="28"/>
          <w:szCs w:val="28"/>
        </w:rPr>
        <w:t xml:space="preserve">             Data,                                                                                             Semnătura,</w:t>
      </w: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D7" w:rsidRPr="0091043D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08" w:rsidRPr="0091043D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Pr="007E1608" w:rsidRDefault="007E1608" w:rsidP="007E1608">
      <w:pPr>
        <w:shd w:val="clear" w:color="auto" w:fill="F5F6F9"/>
        <w:spacing w:after="0" w:line="240" w:lineRule="auto"/>
        <w:textAlignment w:val="baseline"/>
        <w:rPr>
          <w:rFonts w:ascii="inherit" w:eastAsia="Times New Roman" w:hAnsi="inherit" w:cs="Arial"/>
          <w:cap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aps/>
          <w:noProof/>
          <w:color w:val="15181A"/>
          <w:sz w:val="21"/>
          <w:szCs w:val="21"/>
          <w:lang w:eastAsia="ro-RO"/>
        </w:rPr>
        <mc:AlternateContent>
          <mc:Choice Requires="wps">
            <w:drawing>
              <wp:inline distT="0" distB="0" distL="0" distR="0" wp14:anchorId="3E6FEEDD" wp14:editId="1323387D">
                <wp:extent cx="307340" cy="307340"/>
                <wp:effectExtent l="0" t="0" r="0" b="0"/>
                <wp:docPr id="1" name="AutoShape 1" descr="Organiz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4C219" id="AutoShape 1" o:spid="_x0000_s1026" alt="Organizati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A8SbV28AgAA&#10;zAUAAA4AAAAAAAAAAAAAAAAALgIAAGRycy9lMm9Eb2MueG1sUEsBAi0AFAAGAAgAAAAhAOvGwKTZ&#10;AAAAAwEAAA8AAAAAAAAAAAAAAAAAF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7E1608">
        <w:rPr>
          <w:rFonts w:ascii="inherit" w:eastAsia="Times New Roman" w:hAnsi="inherit" w:cs="Arial"/>
          <w:caps/>
          <w:color w:val="15181A"/>
          <w:sz w:val="21"/>
          <w:szCs w:val="21"/>
          <w:lang w:eastAsia="ro-RO"/>
        </w:rPr>
        <w:t> ORGANIZATION</w:t>
      </w:r>
    </w:p>
    <w:p w:rsidR="007E1608" w:rsidRPr="007E1608" w:rsidRDefault="007E1608" w:rsidP="007E1608">
      <w:pPr>
        <w:shd w:val="clear" w:color="auto" w:fill="F5F6F9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15181A"/>
          <w:kern w:val="36"/>
          <w:sz w:val="42"/>
          <w:szCs w:val="42"/>
          <w:lang w:eastAsia="ro-RO"/>
        </w:rPr>
      </w:pPr>
      <w:r w:rsidRPr="007E1608">
        <w:rPr>
          <w:rFonts w:ascii="inherit" w:eastAsia="Times New Roman" w:hAnsi="inherit" w:cs="Arial"/>
          <w:b/>
          <w:bCs/>
          <w:caps/>
          <w:color w:val="15181A"/>
          <w:kern w:val="36"/>
          <w:sz w:val="42"/>
          <w:szCs w:val="42"/>
          <w:lang w:eastAsia="ro-RO"/>
        </w:rPr>
        <w:t>BAIAS FLORIN INTREPRINDERE INDIVIDUALA</w:t>
      </w:r>
    </w:p>
    <w:p w:rsidR="007E1608" w:rsidRPr="007E1608" w:rsidRDefault="007E1608" w:rsidP="007E1608">
      <w:pPr>
        <w:shd w:val="clear" w:color="auto" w:fill="F5F6F9"/>
        <w:spacing w:after="150" w:line="240" w:lineRule="auto"/>
        <w:ind w:left="450"/>
        <w:textAlignment w:val="baseline"/>
        <w:rPr>
          <w:rFonts w:ascii="inherit" w:eastAsia="Times New Roman" w:hAnsi="inherit" w:cs="Arial"/>
          <w:color w:val="15181A"/>
          <w:sz w:val="18"/>
          <w:szCs w:val="18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18"/>
          <w:szCs w:val="18"/>
          <w:bdr w:val="none" w:sz="0" w:space="0" w:color="auto" w:frame="1"/>
          <w:lang w:eastAsia="ro-RO"/>
        </w:rPr>
        <w:t>0</w:t>
      </w:r>
      <w:r w:rsidRPr="007E1608">
        <w:rPr>
          <w:rFonts w:ascii="inherit" w:eastAsia="Times New Roman" w:hAnsi="inherit" w:cs="Arial"/>
          <w:color w:val="15181A"/>
          <w:sz w:val="18"/>
          <w:szCs w:val="18"/>
          <w:lang w:eastAsia="ro-RO"/>
        </w:rPr>
        <w:t> </w:t>
      </w:r>
      <w:proofErr w:type="spellStart"/>
      <w:r w:rsidRPr="007E1608">
        <w:rPr>
          <w:rFonts w:ascii="inherit" w:eastAsia="Times New Roman" w:hAnsi="inherit" w:cs="Arial"/>
          <w:color w:val="15181A"/>
          <w:sz w:val="18"/>
          <w:szCs w:val="18"/>
          <w:lang w:eastAsia="ro-RO"/>
        </w:rPr>
        <w:t>reviews</w:t>
      </w:r>
      <w:proofErr w:type="spellEnd"/>
    </w:p>
    <w:p w:rsidR="007E1608" w:rsidRPr="007E1608" w:rsidRDefault="00AC4CA6" w:rsidP="007E1608">
      <w:pPr>
        <w:shd w:val="clear" w:color="auto" w:fill="F5F6F9"/>
        <w:spacing w:after="0" w:line="240" w:lineRule="auto"/>
        <w:textAlignment w:val="baseline"/>
        <w:rPr>
          <w:rFonts w:ascii="inherit" w:eastAsia="Times New Roman" w:hAnsi="inherit" w:cs="Arial"/>
          <w:color w:val="15181A"/>
          <w:sz w:val="27"/>
          <w:szCs w:val="27"/>
          <w:lang w:eastAsia="ro-RO"/>
        </w:rPr>
      </w:pPr>
      <w:hyperlink r:id="rId5" w:anchor="summary" w:history="1">
        <w:proofErr w:type="spellStart"/>
        <w:r w:rsidR="007E1608" w:rsidRPr="007E1608">
          <w:rPr>
            <w:rFonts w:ascii="inherit" w:eastAsia="Times New Roman" w:hAnsi="inherit" w:cs="Arial"/>
            <w:b/>
            <w:bCs/>
            <w:color w:val="2B2F36"/>
            <w:sz w:val="27"/>
            <w:szCs w:val="27"/>
            <w:u w:val="single"/>
            <w:bdr w:val="none" w:sz="0" w:space="0" w:color="auto" w:frame="1"/>
            <w:lang w:eastAsia="ro-RO"/>
          </w:rPr>
          <w:t>Summary</w:t>
        </w:r>
        <w:proofErr w:type="spellEnd"/>
        <w:r w:rsidR="007E1608" w:rsidRPr="007E1608">
          <w:rPr>
            <w:rFonts w:ascii="inherit" w:eastAsia="Times New Roman" w:hAnsi="inherit" w:cs="Arial"/>
            <w:b/>
            <w:bCs/>
            <w:color w:val="2B2F36"/>
            <w:sz w:val="27"/>
            <w:szCs w:val="27"/>
            <w:u w:val="single"/>
            <w:bdr w:val="none" w:sz="0" w:space="0" w:color="auto" w:frame="1"/>
            <w:lang w:eastAsia="ro-RO"/>
          </w:rPr>
          <w:t> </w:t>
        </w:r>
        <w:proofErr w:type="spellStart"/>
      </w:hyperlink>
      <w:hyperlink r:id="rId6" w:anchor="reviews" w:history="1">
        <w:r w:rsidR="007E1608" w:rsidRPr="007E1608">
          <w:rPr>
            <w:rFonts w:ascii="inherit" w:eastAsia="Times New Roman" w:hAnsi="inherit" w:cs="Arial"/>
            <w:b/>
            <w:bCs/>
            <w:color w:val="2B2F36"/>
            <w:sz w:val="27"/>
            <w:szCs w:val="27"/>
            <w:u w:val="single"/>
            <w:bdr w:val="none" w:sz="0" w:space="0" w:color="auto" w:frame="1"/>
            <w:lang w:eastAsia="ro-RO"/>
          </w:rPr>
          <w:t>Reviews</w:t>
        </w:r>
        <w:proofErr w:type="spellEnd"/>
        <w:r w:rsidR="007E1608" w:rsidRPr="007E1608">
          <w:rPr>
            <w:rFonts w:ascii="inherit" w:eastAsia="Times New Roman" w:hAnsi="inherit" w:cs="Arial"/>
            <w:b/>
            <w:bCs/>
            <w:color w:val="2B2F36"/>
            <w:sz w:val="27"/>
            <w:szCs w:val="27"/>
            <w:u w:val="single"/>
            <w:bdr w:val="none" w:sz="0" w:space="0" w:color="auto" w:frame="1"/>
            <w:lang w:eastAsia="ro-RO"/>
          </w:rPr>
          <w:t xml:space="preserve"> (0)</w:t>
        </w:r>
      </w:hyperlink>
    </w:p>
    <w:p w:rsidR="007E1608" w:rsidRPr="007E1608" w:rsidRDefault="007E1608" w:rsidP="007E1608">
      <w:pPr>
        <w:shd w:val="clear" w:color="auto" w:fill="FFFFFF"/>
        <w:spacing w:after="300" w:line="240" w:lineRule="auto"/>
        <w:textAlignment w:val="baseline"/>
        <w:outlineLvl w:val="1"/>
        <w:rPr>
          <w:rFonts w:ascii="inherit" w:eastAsia="Times New Roman" w:hAnsi="inherit" w:cs="Arial"/>
          <w:color w:val="15181A"/>
          <w:sz w:val="36"/>
          <w:szCs w:val="36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>Summary</w:t>
      </w:r>
      <w:proofErr w:type="spellEnd"/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Company Number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25672198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Incorporation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Date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 xml:space="preserve">16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Jun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 xml:space="preserve"> 2009 (12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years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ago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)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2009-06-16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Jurisdiction</w:t>
      </w:r>
      <w:hyperlink r:id="rId7" w:tooltip="Romania" w:history="1">
        <w:r w:rsidRPr="007E1608">
          <w:rPr>
            <w:rFonts w:ascii="inherit" w:eastAsia="Times New Roman" w:hAnsi="inherit" w:cs="Arial"/>
            <w:b/>
            <w:bCs/>
            <w:color w:val="62605F"/>
            <w:sz w:val="21"/>
            <w:szCs w:val="21"/>
            <w:u w:val="single"/>
            <w:bdr w:val="none" w:sz="0" w:space="0" w:color="auto" w:frame="1"/>
            <w:lang w:eastAsia="ro-RO"/>
          </w:rPr>
          <w:t>Romania</w:t>
        </w:r>
        <w:proofErr w:type="spellEnd"/>
      </w:hyperlink>
    </w:p>
    <w:p w:rsidR="007E1608" w:rsidRPr="007E1608" w:rsidRDefault="007E1608" w:rsidP="007E1608">
      <w:pPr>
        <w:shd w:val="clear" w:color="auto" w:fill="FFFFFF"/>
        <w:spacing w:after="300" w:line="240" w:lineRule="auto"/>
        <w:textAlignment w:val="baseline"/>
        <w:outlineLvl w:val="1"/>
        <w:rPr>
          <w:rFonts w:ascii="inherit" w:eastAsia="Times New Roman" w:hAnsi="inherit" w:cs="Arial"/>
          <w:color w:val="15181A"/>
          <w:sz w:val="36"/>
          <w:szCs w:val="36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>Is</w:t>
      </w:r>
      <w:proofErr w:type="spellEnd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>this</w:t>
      </w:r>
      <w:proofErr w:type="spellEnd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>your</w:t>
      </w:r>
      <w:proofErr w:type="spellEnd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 xml:space="preserve"> business?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</w:pPr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B2BHint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can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help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you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find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new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customers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and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businesses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4"/>
          <w:szCs w:val="24"/>
          <w:lang w:eastAsia="ro-RO"/>
        </w:rPr>
        <w:t>.</w:t>
      </w:r>
    </w:p>
    <w:p w:rsidR="007E1608" w:rsidRPr="007E1608" w:rsidRDefault="00AC4CA6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5181A"/>
          <w:sz w:val="27"/>
          <w:szCs w:val="27"/>
          <w:lang w:eastAsia="ro-RO"/>
        </w:rPr>
      </w:pPr>
      <w:hyperlink r:id="rId8" w:history="1">
        <w:r w:rsidR="007E1608" w:rsidRPr="007E1608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4C74B9"/>
            <w:lang w:eastAsia="ro-RO"/>
          </w:rPr>
          <w:t xml:space="preserve">Get </w:t>
        </w:r>
        <w:proofErr w:type="spellStart"/>
        <w:r w:rsidR="007E1608" w:rsidRPr="007E1608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4C74B9"/>
            <w:lang w:eastAsia="ro-RO"/>
          </w:rPr>
          <w:t>access</w:t>
        </w:r>
        <w:proofErr w:type="spellEnd"/>
        <w:r w:rsidR="007E1608" w:rsidRPr="007E1608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4C74B9"/>
            <w:lang w:eastAsia="ro-RO"/>
          </w:rPr>
          <w:t>!</w:t>
        </w:r>
      </w:hyperlink>
    </w:p>
    <w:p w:rsidR="007E1608" w:rsidRPr="007E1608" w:rsidRDefault="007E1608" w:rsidP="007E1608">
      <w:pPr>
        <w:shd w:val="clear" w:color="auto" w:fill="FFFFFF"/>
        <w:spacing w:after="300" w:line="240" w:lineRule="auto"/>
        <w:textAlignment w:val="baseline"/>
        <w:outlineLvl w:val="1"/>
        <w:rPr>
          <w:rFonts w:ascii="inherit" w:eastAsia="Times New Roman" w:hAnsi="inherit" w:cs="Arial"/>
          <w:color w:val="15181A"/>
          <w:sz w:val="36"/>
          <w:szCs w:val="36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36"/>
          <w:szCs w:val="36"/>
          <w:lang w:eastAsia="ro-RO"/>
        </w:rPr>
        <w:t>Details</w:t>
      </w:r>
      <w:proofErr w:type="spellEnd"/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Registry number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F12/1002/2009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European number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ROONRC.F12/1002/2009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Name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BAIAS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 xml:space="preserve"> FLORIN ÎNTREPRINDERE INDIVIDUALĂ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Date dissolved</w:t>
      </w:r>
      <w:r w:rsidRPr="007E1608">
        <w:rPr>
          <w:rFonts w:ascii="inherit" w:eastAsia="Times New Roman" w:hAnsi="inherit" w:cs="Arial"/>
          <w:b/>
          <w:bCs/>
          <w:color w:val="C5001A"/>
          <w:sz w:val="21"/>
          <w:szCs w:val="21"/>
          <w:bdr w:val="none" w:sz="0" w:space="0" w:color="auto" w:frame="1"/>
          <w:lang w:eastAsia="ro-RO"/>
        </w:rPr>
        <w:t>28 Feb 2020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2020-02-28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Status date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28 Feb 2020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Registered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Address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Str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 xml:space="preserve">. 1 MAI 32 - </w:t>
      </w:r>
      <w:proofErr w:type="spellStart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bdr w:val="none" w:sz="0" w:space="0" w:color="auto" w:frame="1"/>
          <w:lang w:eastAsia="ro-RO"/>
        </w:rPr>
        <w:t>Dejro</w:t>
      </w:r>
      <w:proofErr w:type="spellEnd"/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Status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RADIERE</w:t>
      </w:r>
      <w:proofErr w:type="spellEnd"/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Date of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registration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of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the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last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declaration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February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 xml:space="preserve"> 26, 2020</w:t>
      </w:r>
    </w:p>
    <w:p w:rsidR="007E1608" w:rsidRPr="007E1608" w:rsidRDefault="007E1608" w:rsidP="007E16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</w:pPr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Date of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last</w:t>
      </w:r>
      <w:proofErr w:type="spellEnd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 xml:space="preserve"> </w:t>
      </w:r>
      <w:proofErr w:type="spellStart"/>
      <w:r w:rsidRPr="007E1608">
        <w:rPr>
          <w:rFonts w:ascii="inherit" w:eastAsia="Times New Roman" w:hAnsi="inherit" w:cs="Arial"/>
          <w:color w:val="15181A"/>
          <w:sz w:val="21"/>
          <w:szCs w:val="21"/>
          <w:bdr w:val="none" w:sz="0" w:space="0" w:color="auto" w:frame="1"/>
          <w:lang w:eastAsia="ro-RO"/>
        </w:rPr>
        <w:t>processing</w:t>
      </w:r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>February</w:t>
      </w:r>
      <w:proofErr w:type="spellEnd"/>
      <w:r w:rsidRPr="007E1608">
        <w:rPr>
          <w:rFonts w:ascii="inherit" w:eastAsia="Times New Roman" w:hAnsi="inherit" w:cs="Arial"/>
          <w:b/>
          <w:bCs/>
          <w:color w:val="15181A"/>
          <w:sz w:val="21"/>
          <w:szCs w:val="21"/>
          <w:lang w:eastAsia="ro-RO"/>
        </w:rPr>
        <w:t xml:space="preserve"> 28, 2020</w:t>
      </w: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E1608" w:rsidRDefault="007E1608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D46D7" w:rsidRDefault="002D46D7" w:rsidP="002D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C91" w:rsidRDefault="00D41C91" w:rsidP="004C02A7">
      <w:pPr>
        <w:spacing w:after="840"/>
        <w:jc w:val="both"/>
        <w:rPr>
          <w:rFonts w:ascii="Times New Roman" w:hAnsi="Times New Roman" w:cs="Times New Roman"/>
          <w:sz w:val="32"/>
          <w:szCs w:val="32"/>
        </w:rPr>
      </w:pPr>
    </w:p>
    <w:p w:rsidR="00D41C91" w:rsidRPr="004C02A7" w:rsidRDefault="00D41C91" w:rsidP="004C02A7">
      <w:pPr>
        <w:spacing w:after="840"/>
        <w:jc w:val="both"/>
        <w:rPr>
          <w:rFonts w:ascii="Times New Roman" w:hAnsi="Times New Roman" w:cs="Times New Roman"/>
          <w:sz w:val="32"/>
          <w:szCs w:val="32"/>
        </w:rPr>
      </w:pPr>
    </w:p>
    <w:sectPr w:rsidR="00D41C91" w:rsidRPr="004C02A7" w:rsidSect="005979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02C7"/>
    <w:multiLevelType w:val="hybridMultilevel"/>
    <w:tmpl w:val="0562C5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56"/>
    <w:rsid w:val="000807E2"/>
    <w:rsid w:val="000F5C94"/>
    <w:rsid w:val="00170087"/>
    <w:rsid w:val="0026274B"/>
    <w:rsid w:val="002D46D7"/>
    <w:rsid w:val="004C02A7"/>
    <w:rsid w:val="005979B7"/>
    <w:rsid w:val="007E1608"/>
    <w:rsid w:val="00843091"/>
    <w:rsid w:val="0091043D"/>
    <w:rsid w:val="00A66004"/>
    <w:rsid w:val="00AC4CA6"/>
    <w:rsid w:val="00CB0956"/>
    <w:rsid w:val="00D41C91"/>
    <w:rsid w:val="00E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79F"/>
  <w15:chartTrackingRefBased/>
  <w15:docId w15:val="{14CA1EB9-56FD-4BF5-9F2F-DAAE818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02A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3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1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AED"/>
                    <w:right w:val="none" w:sz="0" w:space="0" w:color="auto"/>
                  </w:divBdr>
                </w:div>
              </w:divsChild>
            </w:div>
          </w:divsChild>
        </w:div>
        <w:div w:id="1901743005">
          <w:marLeft w:val="0"/>
          <w:marRight w:val="0"/>
          <w:marTop w:val="0"/>
          <w:marBottom w:val="0"/>
          <w:divBdr>
            <w:top w:val="single" w:sz="6" w:space="23" w:color="EBEAED"/>
            <w:left w:val="none" w:sz="0" w:space="0" w:color="auto"/>
            <w:bottom w:val="single" w:sz="6" w:space="23" w:color="EBEAED"/>
            <w:right w:val="none" w:sz="0" w:space="0" w:color="auto"/>
          </w:divBdr>
          <w:divsChild>
            <w:div w:id="2003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0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740">
              <w:marLeft w:val="0"/>
              <w:marRight w:val="450"/>
              <w:marTop w:val="450"/>
              <w:marBottom w:val="0"/>
              <w:divBdr>
                <w:top w:val="single" w:sz="6" w:space="15" w:color="EBEAED"/>
                <w:left w:val="single" w:sz="6" w:space="23" w:color="EBEAED"/>
                <w:bottom w:val="single" w:sz="6" w:space="15" w:color="EBEAED"/>
                <w:right w:val="single" w:sz="6" w:space="23" w:color="EBEAED"/>
              </w:divBdr>
            </w:div>
          </w:divsChild>
        </w:div>
      </w:divsChild>
    </w:div>
    <w:div w:id="1746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61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67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80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3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817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6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1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1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9098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0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90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21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1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7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65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5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2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8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885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8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9257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8755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697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124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8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6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7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2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9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5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6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4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8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3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9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5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1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4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2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1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0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8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8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1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3880">
                                  <w:marLeft w:val="0"/>
                                  <w:marRight w:val="623"/>
                                  <w:marTop w:val="207"/>
                                  <w:marBottom w:val="2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6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2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2282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E6DF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79217">
                                  <w:marLeft w:val="0"/>
                                  <w:marRight w:val="623"/>
                                  <w:marTop w:val="207"/>
                                  <w:marBottom w:val="2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13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56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35350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E6DF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278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9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18" w:space="15" w:color="40161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0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8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DFDF"/>
                                    <w:right w:val="none" w:sz="0" w:space="0" w:color="auto"/>
                                  </w:divBdr>
                                </w:div>
                                <w:div w:id="18604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313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8" w:space="15" w:color="DC0A0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6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586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937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68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825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35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85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7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88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8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2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1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1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203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6DFD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2340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2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1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26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48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4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6DFD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6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6DFD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15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8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6DFD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82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011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40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1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5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4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9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8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1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89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0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78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680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1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20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15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65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0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9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76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4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88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89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23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2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87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7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4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9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3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53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48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5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34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573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4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67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0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4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689">
                      <w:marLeft w:val="0"/>
                      <w:marRight w:val="0"/>
                      <w:marTop w:val="312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hint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2bhint.com/en/companies?q=&amp;country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bhint.com/en/company/ro/baias-florin-intreprindere-individuala--25672198" TargetMode="External"/><Relationship Id="rId5" Type="http://schemas.openxmlformats.org/officeDocument/2006/relationships/hyperlink" Target="https://b2bhint.com/en/company/ro/baias-florin-intreprindere-individuala--256721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Oros</dc:creator>
  <cp:keywords/>
  <dc:description/>
  <cp:lastModifiedBy>Delia Oros</cp:lastModifiedBy>
  <cp:revision>11</cp:revision>
  <cp:lastPrinted>2021-02-11T09:33:00Z</cp:lastPrinted>
  <dcterms:created xsi:type="dcterms:W3CDTF">2021-02-11T07:35:00Z</dcterms:created>
  <dcterms:modified xsi:type="dcterms:W3CDTF">2023-03-02T10:30:00Z</dcterms:modified>
</cp:coreProperties>
</file>